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E6FE84" w14:textId="5D93BE52" w:rsidR="00E927AF" w:rsidRDefault="00E927AF">
      <w:r>
        <w:rPr>
          <w:noProof/>
        </w:rPr>
        <w:drawing>
          <wp:inline distT="0" distB="0" distL="0" distR="0" wp14:anchorId="7AB2BF28" wp14:editId="7FDEB59A">
            <wp:extent cx="9467850" cy="5743575"/>
            <wp:effectExtent l="0" t="0" r="0" b="9525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07F93CBD" w14:textId="755204BA" w:rsidR="00B91A85" w:rsidRDefault="00B91A85">
      <w:r>
        <w:rPr>
          <w:noProof/>
        </w:rPr>
        <w:lastRenderedPageBreak/>
        <w:drawing>
          <wp:inline distT="0" distB="0" distL="0" distR="0" wp14:anchorId="1955993C" wp14:editId="3005B2E7">
            <wp:extent cx="9601200" cy="5438775"/>
            <wp:effectExtent l="0" t="0" r="0" b="9525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668C51AC" w14:textId="434C3E6C" w:rsidR="00421E33" w:rsidRDefault="00421E33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</w:t>
      </w:r>
      <w:r w:rsidRPr="00421E33">
        <w:rPr>
          <w:rFonts w:ascii="Times New Roman" w:hAnsi="Times New Roman" w:cs="Times New Roman"/>
          <w:b/>
          <w:bCs/>
          <w:sz w:val="28"/>
          <w:szCs w:val="28"/>
        </w:rPr>
        <w:t>Все данные представлены в процентном соотношении.</w:t>
      </w:r>
    </w:p>
    <w:p w14:paraId="5F039571" w14:textId="3D1A6755" w:rsidR="00045BFD" w:rsidRDefault="00045BF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2019-2020 учебном году кружок «Разноцветный мир» посещали 15 детей.</w:t>
      </w:r>
    </w:p>
    <w:p w14:paraId="38FAF01C" w14:textId="4088ABC8" w:rsidR="002D3137" w:rsidRPr="00045BFD" w:rsidRDefault="002D313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Мониторинг на конец года проводился в августе, по причине пандемии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короновируса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2010396F" w14:textId="0B3D3D21" w:rsidR="00421E33" w:rsidRDefault="00421E3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итогам мониторинга можно сказать, что нетрадиционные приёмы в изобразительной деятельности </w:t>
      </w:r>
      <w:r w:rsidR="00D10473">
        <w:rPr>
          <w:rFonts w:ascii="Times New Roman" w:hAnsi="Times New Roman" w:cs="Times New Roman"/>
          <w:sz w:val="28"/>
          <w:szCs w:val="28"/>
        </w:rPr>
        <w:t xml:space="preserve">заметно </w:t>
      </w:r>
      <w:r>
        <w:rPr>
          <w:rFonts w:ascii="Times New Roman" w:hAnsi="Times New Roman" w:cs="Times New Roman"/>
          <w:sz w:val="28"/>
          <w:szCs w:val="28"/>
        </w:rPr>
        <w:t>оказывают эффективное влияние на воспитанников.</w:t>
      </w:r>
    </w:p>
    <w:p w14:paraId="36704B65" w14:textId="77777777" w:rsidR="00421E33" w:rsidRDefault="00421E33">
      <w:pPr>
        <w:rPr>
          <w:rFonts w:ascii="Times New Roman" w:hAnsi="Times New Roman" w:cs="Times New Roman"/>
          <w:sz w:val="28"/>
          <w:szCs w:val="28"/>
        </w:rPr>
      </w:pPr>
    </w:p>
    <w:p w14:paraId="1B329E37" w14:textId="77777777" w:rsidR="00421E33" w:rsidRPr="00421E33" w:rsidRDefault="00421E33">
      <w:pPr>
        <w:rPr>
          <w:rFonts w:ascii="Times New Roman" w:hAnsi="Times New Roman" w:cs="Times New Roman"/>
          <w:sz w:val="28"/>
          <w:szCs w:val="28"/>
        </w:rPr>
      </w:pPr>
    </w:p>
    <w:p w14:paraId="464708BC" w14:textId="57F86678" w:rsidR="00B91A85" w:rsidRDefault="00D10473">
      <w:r>
        <w:rPr>
          <w:noProof/>
        </w:rPr>
        <w:drawing>
          <wp:inline distT="0" distB="0" distL="0" distR="0" wp14:anchorId="23A2DE40" wp14:editId="1D68FCF4">
            <wp:extent cx="9477375" cy="5667375"/>
            <wp:effectExtent l="0" t="0" r="9525" b="9525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6F7FF87C" w14:textId="37B0F05E" w:rsidR="00186BC1" w:rsidRDefault="00186BC1">
      <w:r>
        <w:rPr>
          <w:noProof/>
        </w:rPr>
        <w:drawing>
          <wp:inline distT="0" distB="0" distL="0" distR="0" wp14:anchorId="5E7175E5" wp14:editId="013782E5">
            <wp:extent cx="9486900" cy="5095875"/>
            <wp:effectExtent l="0" t="0" r="0" b="9525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280E45AA" w14:textId="64AF68CA" w:rsidR="00045BFD" w:rsidRDefault="00045BFD">
      <w:pPr>
        <w:rPr>
          <w:rFonts w:ascii="Times New Roman" w:hAnsi="Times New Roman" w:cs="Times New Roman"/>
          <w:sz w:val="28"/>
          <w:szCs w:val="28"/>
        </w:rPr>
      </w:pPr>
      <w:r w:rsidRPr="00045BFD">
        <w:rPr>
          <w:rFonts w:ascii="Times New Roman" w:hAnsi="Times New Roman" w:cs="Times New Roman"/>
          <w:sz w:val="28"/>
          <w:szCs w:val="28"/>
        </w:rPr>
        <w:t>Все данные представлены в процентном соотношении.</w:t>
      </w:r>
      <w:r w:rsidR="00F93A23">
        <w:rPr>
          <w:rFonts w:ascii="Times New Roman" w:hAnsi="Times New Roman" w:cs="Times New Roman"/>
          <w:sz w:val="28"/>
          <w:szCs w:val="28"/>
        </w:rPr>
        <w:t xml:space="preserve"> </w:t>
      </w:r>
      <w:r w:rsidRPr="00045BFD">
        <w:rPr>
          <w:rFonts w:ascii="Times New Roman" w:hAnsi="Times New Roman" w:cs="Times New Roman"/>
          <w:sz w:val="28"/>
          <w:szCs w:val="28"/>
        </w:rPr>
        <w:t>В 2020-2021 учебном году кружок «Разноцветный мир» посещали 15 детей. Мониторинг проводился в октябре и мае с количеством детей равным списку. По итогам учебного года можно с делать вывод, что систематическое использование нетрадиционных приёмов в рисовании оказывает положительную динамику в развитии творческих способностей воспитанников</w:t>
      </w:r>
      <w:r w:rsidR="002D3137">
        <w:rPr>
          <w:rFonts w:ascii="Times New Roman" w:hAnsi="Times New Roman" w:cs="Times New Roman"/>
          <w:sz w:val="28"/>
          <w:szCs w:val="28"/>
        </w:rPr>
        <w:t>.</w:t>
      </w:r>
    </w:p>
    <w:p w14:paraId="39AD794A" w14:textId="5FE6D7AA" w:rsidR="00186BC1" w:rsidRDefault="00186BC1">
      <w:pPr>
        <w:rPr>
          <w:rFonts w:ascii="Times New Roman" w:hAnsi="Times New Roman" w:cs="Times New Roman"/>
          <w:sz w:val="28"/>
          <w:szCs w:val="28"/>
        </w:rPr>
      </w:pPr>
    </w:p>
    <w:p w14:paraId="35131176" w14:textId="2FAACA35" w:rsidR="003329DD" w:rsidRDefault="002D3137">
      <w:r>
        <w:rPr>
          <w:noProof/>
        </w:rPr>
        <w:drawing>
          <wp:inline distT="0" distB="0" distL="0" distR="0" wp14:anchorId="0BA11F93" wp14:editId="0C1310F5">
            <wp:extent cx="9496425" cy="5000625"/>
            <wp:effectExtent l="0" t="0" r="9525" b="9525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="003329DD">
        <w:t xml:space="preserve"> </w:t>
      </w:r>
    </w:p>
    <w:sectPr w:rsidR="003329DD" w:rsidSect="00F93A2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7AF"/>
    <w:rsid w:val="00045BFD"/>
    <w:rsid w:val="00186BC1"/>
    <w:rsid w:val="002D3137"/>
    <w:rsid w:val="003329DD"/>
    <w:rsid w:val="00421E33"/>
    <w:rsid w:val="00472DFF"/>
    <w:rsid w:val="0094558F"/>
    <w:rsid w:val="00B91A85"/>
    <w:rsid w:val="00D0272F"/>
    <w:rsid w:val="00D10473"/>
    <w:rsid w:val="00E927AF"/>
    <w:rsid w:val="00F62E03"/>
    <w:rsid w:val="00F93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9EB34"/>
  <w15:chartTrackingRefBased/>
  <w15:docId w15:val="{9E9457B1-71D5-40BD-8764-2BC77CAE8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10" Type="http://schemas.openxmlformats.org/officeDocument/2006/relationships/theme" Target="theme/theme1.xml"/><Relationship Id="rId4" Type="http://schemas.openxmlformats.org/officeDocument/2006/relationships/chart" Target="charts/chart1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aseline="0"/>
              <a:t>начало 2019-2020</a:t>
            </a:r>
          </a:p>
          <a:p>
            <a:pPr>
              <a:defRPr/>
            </a:pPr>
            <a:r>
              <a:rPr lang="ru-RU" baseline="0"/>
              <a:t>сентябрь</a:t>
            </a:r>
            <a:endParaRPr lang="ru-RU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совсем не сформ.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технические навыки</c:v>
                </c:pt>
                <c:pt idx="1">
                  <c:v>точность движений</c:v>
                </c:pt>
                <c:pt idx="2">
                  <c:v>средства выразительности</c:v>
                </c:pt>
                <c:pt idx="3">
                  <c:v>наличие замысла</c:v>
                </c:pt>
                <c:pt idx="4">
                  <c:v>проявление самостоятельности</c:v>
                </c:pt>
                <c:pt idx="5">
                  <c:v>отношение к рисованию</c:v>
                </c:pt>
                <c:pt idx="6">
                  <c:v>речь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 formatCode="0.0;[Red]0.0">
                  <c:v>27</c:v>
                </c:pt>
                <c:pt idx="1">
                  <c:v>33</c:v>
                </c:pt>
                <c:pt idx="2">
                  <c:v>27</c:v>
                </c:pt>
                <c:pt idx="3">
                  <c:v>33</c:v>
                </c:pt>
                <c:pt idx="4">
                  <c:v>13</c:v>
                </c:pt>
                <c:pt idx="5">
                  <c:v>0</c:v>
                </c:pt>
                <c:pt idx="6">
                  <c:v>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D3C-40F1-94B8-4DBBFBE693BF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слабо сформ.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технические навыки</c:v>
                </c:pt>
                <c:pt idx="1">
                  <c:v>точность движений</c:v>
                </c:pt>
                <c:pt idx="2">
                  <c:v>средства выразительности</c:v>
                </c:pt>
                <c:pt idx="3">
                  <c:v>наличие замысла</c:v>
                </c:pt>
                <c:pt idx="4">
                  <c:v>проявление самостоятельности</c:v>
                </c:pt>
                <c:pt idx="5">
                  <c:v>отношение к рисованию</c:v>
                </c:pt>
                <c:pt idx="6">
                  <c:v>речь</c:v>
                </c:pt>
              </c:strCache>
            </c:strRef>
          </c:cat>
          <c:val>
            <c:numRef>
              <c:f>Лист1!$C$2:$C$8</c:f>
              <c:numCache>
                <c:formatCode>General</c:formatCode>
                <c:ptCount val="7"/>
                <c:pt idx="0">
                  <c:v>40</c:v>
                </c:pt>
                <c:pt idx="1">
                  <c:v>33</c:v>
                </c:pt>
                <c:pt idx="2">
                  <c:v>40</c:v>
                </c:pt>
                <c:pt idx="3">
                  <c:v>27</c:v>
                </c:pt>
                <c:pt idx="4">
                  <c:v>40</c:v>
                </c:pt>
                <c:pt idx="5">
                  <c:v>40</c:v>
                </c:pt>
                <c:pt idx="6">
                  <c:v>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D3C-40F1-94B8-4DBBFBE693BF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част.сформ.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технические навыки</c:v>
                </c:pt>
                <c:pt idx="1">
                  <c:v>точность движений</c:v>
                </c:pt>
                <c:pt idx="2">
                  <c:v>средства выразительности</c:v>
                </c:pt>
                <c:pt idx="3">
                  <c:v>наличие замысла</c:v>
                </c:pt>
                <c:pt idx="4">
                  <c:v>проявление самостоятельности</c:v>
                </c:pt>
                <c:pt idx="5">
                  <c:v>отношение к рисованию</c:v>
                </c:pt>
                <c:pt idx="6">
                  <c:v>речь</c:v>
                </c:pt>
              </c:strCache>
            </c:strRef>
          </c:cat>
          <c:val>
            <c:numRef>
              <c:f>Лист1!$D$2:$D$8</c:f>
              <c:numCache>
                <c:formatCode>General</c:formatCode>
                <c:ptCount val="7"/>
                <c:pt idx="0">
                  <c:v>33</c:v>
                </c:pt>
                <c:pt idx="1">
                  <c:v>33</c:v>
                </c:pt>
                <c:pt idx="2">
                  <c:v>33</c:v>
                </c:pt>
                <c:pt idx="3">
                  <c:v>40</c:v>
                </c:pt>
                <c:pt idx="4">
                  <c:v>47</c:v>
                </c:pt>
                <c:pt idx="5">
                  <c:v>60</c:v>
                </c:pt>
                <c:pt idx="6">
                  <c:v>60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D3C-40F1-94B8-4DBBFBE693BF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сформиров.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технические навыки</c:v>
                </c:pt>
                <c:pt idx="1">
                  <c:v>точность движений</c:v>
                </c:pt>
                <c:pt idx="2">
                  <c:v>средства выразительности</c:v>
                </c:pt>
                <c:pt idx="3">
                  <c:v>наличие замысла</c:v>
                </c:pt>
                <c:pt idx="4">
                  <c:v>проявление самостоятельности</c:v>
                </c:pt>
                <c:pt idx="5">
                  <c:v>отношение к рисованию</c:v>
                </c:pt>
                <c:pt idx="6">
                  <c:v>речь</c:v>
                </c:pt>
              </c:strCache>
            </c:strRef>
          </c:cat>
          <c:val>
            <c:numRef>
              <c:f>Лист1!$E$2:$E$8</c:f>
              <c:numCache>
                <c:formatCode>General</c:formatCode>
                <c:ptCount val="7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D3C-40F1-94B8-4DBBFBE693BF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отл.сформ.</c:v>
                </c:pt>
              </c:strCache>
            </c:strRef>
          </c:tx>
          <c:spPr>
            <a:solidFill>
              <a:schemeClr val="accent4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технические навыки</c:v>
                </c:pt>
                <c:pt idx="1">
                  <c:v>точность движений</c:v>
                </c:pt>
                <c:pt idx="2">
                  <c:v>средства выразительности</c:v>
                </c:pt>
                <c:pt idx="3">
                  <c:v>наличие замысла</c:v>
                </c:pt>
                <c:pt idx="4">
                  <c:v>проявление самостоятельности</c:v>
                </c:pt>
                <c:pt idx="5">
                  <c:v>отношение к рисованию</c:v>
                </c:pt>
                <c:pt idx="6">
                  <c:v>речь</c:v>
                </c:pt>
              </c:strCache>
            </c:strRef>
          </c:cat>
          <c:val>
            <c:numRef>
              <c:f>Лист1!$F$2:$F$8</c:f>
              <c:numCache>
                <c:formatCode>General</c:formatCode>
                <c:ptCount val="7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BD3C-40F1-94B8-4DBBFBE693B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59591184"/>
        <c:axId val="459589584"/>
      </c:barChart>
      <c:catAx>
        <c:axId val="4595911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59589584"/>
        <c:crosses val="autoZero"/>
        <c:auto val="1"/>
        <c:lblAlgn val="ctr"/>
        <c:lblOffset val="100"/>
        <c:noMultiLvlLbl val="0"/>
      </c:catAx>
      <c:valAx>
        <c:axId val="4595895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;[Red]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59591184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</c:dTable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aseline="0"/>
              <a:t>конец 2019-2020</a:t>
            </a:r>
          </a:p>
          <a:p>
            <a:pPr>
              <a:defRPr/>
            </a:pPr>
            <a:r>
              <a:rPr lang="ru-RU" baseline="0"/>
              <a:t>август</a:t>
            </a:r>
            <a:endParaRPr lang="ru-RU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совсем не сформ.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технические навыки</c:v>
                </c:pt>
                <c:pt idx="1">
                  <c:v>точность движений</c:v>
                </c:pt>
                <c:pt idx="2">
                  <c:v>средства выразительности</c:v>
                </c:pt>
                <c:pt idx="3">
                  <c:v>наличие замысла</c:v>
                </c:pt>
                <c:pt idx="4">
                  <c:v>проявление самостоятельности</c:v>
                </c:pt>
                <c:pt idx="5">
                  <c:v>отношение к рисованию</c:v>
                </c:pt>
                <c:pt idx="6">
                  <c:v>речь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 formatCode="0.0;[Red]0.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7</c:v>
                </c:pt>
                <c:pt idx="4">
                  <c:v>0</c:v>
                </c:pt>
                <c:pt idx="5">
                  <c:v>0</c:v>
                </c:pt>
                <c:pt idx="6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46D-40B7-AD8D-629E347EE5D5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слабо сформ.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технические навыки</c:v>
                </c:pt>
                <c:pt idx="1">
                  <c:v>точность движений</c:v>
                </c:pt>
                <c:pt idx="2">
                  <c:v>средства выразительности</c:v>
                </c:pt>
                <c:pt idx="3">
                  <c:v>наличие замысла</c:v>
                </c:pt>
                <c:pt idx="4">
                  <c:v>проявление самостоятельности</c:v>
                </c:pt>
                <c:pt idx="5">
                  <c:v>отношение к рисованию</c:v>
                </c:pt>
                <c:pt idx="6">
                  <c:v>речь</c:v>
                </c:pt>
              </c:strCache>
            </c:strRef>
          </c:cat>
          <c:val>
            <c:numRef>
              <c:f>Лист1!$C$2:$C$8</c:f>
              <c:numCache>
                <c:formatCode>General</c:formatCode>
                <c:ptCount val="7"/>
                <c:pt idx="0">
                  <c:v>27</c:v>
                </c:pt>
                <c:pt idx="1">
                  <c:v>27</c:v>
                </c:pt>
                <c:pt idx="2">
                  <c:v>33</c:v>
                </c:pt>
                <c:pt idx="3">
                  <c:v>20</c:v>
                </c:pt>
                <c:pt idx="4">
                  <c:v>33</c:v>
                </c:pt>
                <c:pt idx="5">
                  <c:v>20</c:v>
                </c:pt>
                <c:pt idx="6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46D-40B7-AD8D-629E347EE5D5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част.сформ.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технические навыки</c:v>
                </c:pt>
                <c:pt idx="1">
                  <c:v>точность движений</c:v>
                </c:pt>
                <c:pt idx="2">
                  <c:v>средства выразительности</c:v>
                </c:pt>
                <c:pt idx="3">
                  <c:v>наличие замысла</c:v>
                </c:pt>
                <c:pt idx="4">
                  <c:v>проявление самостоятельности</c:v>
                </c:pt>
                <c:pt idx="5">
                  <c:v>отношение к рисованию</c:v>
                </c:pt>
                <c:pt idx="6">
                  <c:v>речь</c:v>
                </c:pt>
              </c:strCache>
            </c:strRef>
          </c:cat>
          <c:val>
            <c:numRef>
              <c:f>Лист1!$D$2:$D$8</c:f>
              <c:numCache>
                <c:formatCode>General</c:formatCode>
                <c:ptCount val="7"/>
                <c:pt idx="0">
                  <c:v>53</c:v>
                </c:pt>
                <c:pt idx="1">
                  <c:v>40</c:v>
                </c:pt>
                <c:pt idx="2">
                  <c:v>40</c:v>
                </c:pt>
                <c:pt idx="3">
                  <c:v>53</c:v>
                </c:pt>
                <c:pt idx="4">
                  <c:v>27</c:v>
                </c:pt>
                <c:pt idx="5">
                  <c:v>20</c:v>
                </c:pt>
                <c:pt idx="6">
                  <c:v>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46D-40B7-AD8D-629E347EE5D5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сформиров.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технические навыки</c:v>
                </c:pt>
                <c:pt idx="1">
                  <c:v>точность движений</c:v>
                </c:pt>
                <c:pt idx="2">
                  <c:v>средства выразительности</c:v>
                </c:pt>
                <c:pt idx="3">
                  <c:v>наличие замысла</c:v>
                </c:pt>
                <c:pt idx="4">
                  <c:v>проявление самостоятельности</c:v>
                </c:pt>
                <c:pt idx="5">
                  <c:v>отношение к рисованию</c:v>
                </c:pt>
                <c:pt idx="6">
                  <c:v>речь</c:v>
                </c:pt>
              </c:strCache>
            </c:strRef>
          </c:cat>
          <c:val>
            <c:numRef>
              <c:f>Лист1!$E$2:$E$8</c:f>
              <c:numCache>
                <c:formatCode>General</c:formatCode>
                <c:ptCount val="7"/>
                <c:pt idx="0">
                  <c:v>20</c:v>
                </c:pt>
                <c:pt idx="1">
                  <c:v>33</c:v>
                </c:pt>
                <c:pt idx="2">
                  <c:v>27</c:v>
                </c:pt>
                <c:pt idx="3">
                  <c:v>13</c:v>
                </c:pt>
                <c:pt idx="4">
                  <c:v>40</c:v>
                </c:pt>
                <c:pt idx="5">
                  <c:v>40</c:v>
                </c:pt>
                <c:pt idx="6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546D-40B7-AD8D-629E347EE5D5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отл.сформ.</c:v>
                </c:pt>
              </c:strCache>
            </c:strRef>
          </c:tx>
          <c:spPr>
            <a:solidFill>
              <a:schemeClr val="accent4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технические навыки</c:v>
                </c:pt>
                <c:pt idx="1">
                  <c:v>точность движений</c:v>
                </c:pt>
                <c:pt idx="2">
                  <c:v>средства выразительности</c:v>
                </c:pt>
                <c:pt idx="3">
                  <c:v>наличие замысла</c:v>
                </c:pt>
                <c:pt idx="4">
                  <c:v>проявление самостоятельности</c:v>
                </c:pt>
                <c:pt idx="5">
                  <c:v>отношение к рисованию</c:v>
                </c:pt>
                <c:pt idx="6">
                  <c:v>речь</c:v>
                </c:pt>
              </c:strCache>
            </c:strRef>
          </c:cat>
          <c:val>
            <c:numRef>
              <c:f>Лист1!$F$2:$F$8</c:f>
              <c:numCache>
                <c:formatCode>General</c:formatCode>
                <c:ptCount val="7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13</c:v>
                </c:pt>
                <c:pt idx="6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546D-40B7-AD8D-629E347EE5D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59591184"/>
        <c:axId val="459589584"/>
      </c:barChart>
      <c:catAx>
        <c:axId val="4595911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59589584"/>
        <c:crosses val="autoZero"/>
        <c:auto val="1"/>
        <c:lblAlgn val="ctr"/>
        <c:lblOffset val="100"/>
        <c:noMultiLvlLbl val="0"/>
      </c:catAx>
      <c:valAx>
        <c:axId val="4595895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;[Red]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59591184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</c:dTable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начало</a:t>
            </a:r>
            <a:r>
              <a:rPr lang="ru-RU" baseline="0"/>
              <a:t> 2020-2021</a:t>
            </a:r>
          </a:p>
          <a:p>
            <a:pPr>
              <a:defRPr/>
            </a:pPr>
            <a:r>
              <a:rPr lang="ru-RU" baseline="0"/>
              <a:t>октябрь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совсем не сформ.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технические навыки</c:v>
                </c:pt>
                <c:pt idx="1">
                  <c:v>точность движений</c:v>
                </c:pt>
                <c:pt idx="2">
                  <c:v>средства выразительности</c:v>
                </c:pt>
                <c:pt idx="3">
                  <c:v>наличие замысла</c:v>
                </c:pt>
                <c:pt idx="4">
                  <c:v>проявление самостоятельности</c:v>
                </c:pt>
                <c:pt idx="5">
                  <c:v>отношение к рисованию</c:v>
                </c:pt>
                <c:pt idx="6">
                  <c:v>речь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 formatCode="0.0;[Red]0.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7</c:v>
                </c:pt>
                <c:pt idx="4">
                  <c:v>0</c:v>
                </c:pt>
                <c:pt idx="5">
                  <c:v>0</c:v>
                </c:pt>
                <c:pt idx="6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E64-4A8E-9FE7-9D565DFBD448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слабо сформ.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технические навыки</c:v>
                </c:pt>
                <c:pt idx="1">
                  <c:v>точность движений</c:v>
                </c:pt>
                <c:pt idx="2">
                  <c:v>средства выразительности</c:v>
                </c:pt>
                <c:pt idx="3">
                  <c:v>наличие замысла</c:v>
                </c:pt>
                <c:pt idx="4">
                  <c:v>проявление самостоятельности</c:v>
                </c:pt>
                <c:pt idx="5">
                  <c:v>отношение к рисованию</c:v>
                </c:pt>
                <c:pt idx="6">
                  <c:v>речь</c:v>
                </c:pt>
              </c:strCache>
            </c:strRef>
          </c:cat>
          <c:val>
            <c:numRef>
              <c:f>Лист1!$C$2:$C$8</c:f>
              <c:numCache>
                <c:formatCode>General</c:formatCode>
                <c:ptCount val="7"/>
                <c:pt idx="0">
                  <c:v>27</c:v>
                </c:pt>
                <c:pt idx="1">
                  <c:v>27</c:v>
                </c:pt>
                <c:pt idx="2">
                  <c:v>33</c:v>
                </c:pt>
                <c:pt idx="3">
                  <c:v>20</c:v>
                </c:pt>
                <c:pt idx="4">
                  <c:v>33</c:v>
                </c:pt>
                <c:pt idx="5">
                  <c:v>20</c:v>
                </c:pt>
                <c:pt idx="6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E64-4A8E-9FE7-9D565DFBD448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част.сформ.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технические навыки</c:v>
                </c:pt>
                <c:pt idx="1">
                  <c:v>точность движений</c:v>
                </c:pt>
                <c:pt idx="2">
                  <c:v>средства выразительности</c:v>
                </c:pt>
                <c:pt idx="3">
                  <c:v>наличие замысла</c:v>
                </c:pt>
                <c:pt idx="4">
                  <c:v>проявление самостоятельности</c:v>
                </c:pt>
                <c:pt idx="5">
                  <c:v>отношение к рисованию</c:v>
                </c:pt>
                <c:pt idx="6">
                  <c:v>речь</c:v>
                </c:pt>
              </c:strCache>
            </c:strRef>
          </c:cat>
          <c:val>
            <c:numRef>
              <c:f>Лист1!$D$2:$D$8</c:f>
              <c:numCache>
                <c:formatCode>General</c:formatCode>
                <c:ptCount val="7"/>
                <c:pt idx="0">
                  <c:v>53</c:v>
                </c:pt>
                <c:pt idx="1">
                  <c:v>40</c:v>
                </c:pt>
                <c:pt idx="2">
                  <c:v>40</c:v>
                </c:pt>
                <c:pt idx="3">
                  <c:v>53</c:v>
                </c:pt>
                <c:pt idx="4">
                  <c:v>27</c:v>
                </c:pt>
                <c:pt idx="5">
                  <c:v>27</c:v>
                </c:pt>
                <c:pt idx="6">
                  <c:v>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E64-4A8E-9FE7-9D565DFBD448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сформиров.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технические навыки</c:v>
                </c:pt>
                <c:pt idx="1">
                  <c:v>точность движений</c:v>
                </c:pt>
                <c:pt idx="2">
                  <c:v>средства выразительности</c:v>
                </c:pt>
                <c:pt idx="3">
                  <c:v>наличие замысла</c:v>
                </c:pt>
                <c:pt idx="4">
                  <c:v>проявление самостоятельности</c:v>
                </c:pt>
                <c:pt idx="5">
                  <c:v>отношение к рисованию</c:v>
                </c:pt>
                <c:pt idx="6">
                  <c:v>речь</c:v>
                </c:pt>
              </c:strCache>
            </c:strRef>
          </c:cat>
          <c:val>
            <c:numRef>
              <c:f>Лист1!$E$2:$E$8</c:f>
              <c:numCache>
                <c:formatCode>General</c:formatCode>
                <c:ptCount val="7"/>
                <c:pt idx="0">
                  <c:v>20</c:v>
                </c:pt>
                <c:pt idx="1">
                  <c:v>27</c:v>
                </c:pt>
                <c:pt idx="2">
                  <c:v>20</c:v>
                </c:pt>
                <c:pt idx="3">
                  <c:v>20</c:v>
                </c:pt>
                <c:pt idx="4">
                  <c:v>40</c:v>
                </c:pt>
                <c:pt idx="5">
                  <c:v>40</c:v>
                </c:pt>
                <c:pt idx="6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CE64-4A8E-9FE7-9D565DFBD448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отл.сформ.</c:v>
                </c:pt>
              </c:strCache>
            </c:strRef>
          </c:tx>
          <c:spPr>
            <a:solidFill>
              <a:schemeClr val="accent4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технические навыки</c:v>
                </c:pt>
                <c:pt idx="1">
                  <c:v>точность движений</c:v>
                </c:pt>
                <c:pt idx="2">
                  <c:v>средства выразительности</c:v>
                </c:pt>
                <c:pt idx="3">
                  <c:v>наличие замысла</c:v>
                </c:pt>
                <c:pt idx="4">
                  <c:v>проявление самостоятельности</c:v>
                </c:pt>
                <c:pt idx="5">
                  <c:v>отношение к рисованию</c:v>
                </c:pt>
                <c:pt idx="6">
                  <c:v>речь</c:v>
                </c:pt>
              </c:strCache>
            </c:strRef>
          </c:cat>
          <c:val>
            <c:numRef>
              <c:f>Лист1!$F$2:$F$8</c:f>
              <c:numCache>
                <c:formatCode>General</c:formatCode>
                <c:ptCount val="7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7</c:v>
                </c:pt>
                <c:pt idx="6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CE64-4A8E-9FE7-9D565DFBD44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59591184"/>
        <c:axId val="459589584"/>
      </c:barChart>
      <c:catAx>
        <c:axId val="4595911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59589584"/>
        <c:crosses val="autoZero"/>
        <c:auto val="1"/>
        <c:lblAlgn val="ctr"/>
        <c:lblOffset val="100"/>
        <c:noMultiLvlLbl val="0"/>
      </c:catAx>
      <c:valAx>
        <c:axId val="4595895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;[Red]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59591184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</c:dTable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aseline="0"/>
              <a:t>конец 2020-2021</a:t>
            </a:r>
          </a:p>
          <a:p>
            <a:pPr>
              <a:defRPr/>
            </a:pPr>
            <a:r>
              <a:rPr lang="ru-RU" baseline="0"/>
              <a:t>май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совсем не сформ.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технические навыки</c:v>
                </c:pt>
                <c:pt idx="1">
                  <c:v>точность движений</c:v>
                </c:pt>
                <c:pt idx="2">
                  <c:v>средства выразительности</c:v>
                </c:pt>
                <c:pt idx="3">
                  <c:v>наличие замысла</c:v>
                </c:pt>
                <c:pt idx="4">
                  <c:v>проявление самостоятельности</c:v>
                </c:pt>
                <c:pt idx="5">
                  <c:v>отношение к рисованию</c:v>
                </c:pt>
                <c:pt idx="6">
                  <c:v>речь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 formatCode="0.0;[Red]0.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4BF-48CC-9D8E-245BC7E42E49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слабо сформ.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технические навыки</c:v>
                </c:pt>
                <c:pt idx="1">
                  <c:v>точность движений</c:v>
                </c:pt>
                <c:pt idx="2">
                  <c:v>средства выразительности</c:v>
                </c:pt>
                <c:pt idx="3">
                  <c:v>наличие замысла</c:v>
                </c:pt>
                <c:pt idx="4">
                  <c:v>проявление самостоятельности</c:v>
                </c:pt>
                <c:pt idx="5">
                  <c:v>отношение к рисованию</c:v>
                </c:pt>
                <c:pt idx="6">
                  <c:v>речь</c:v>
                </c:pt>
              </c:strCache>
            </c:strRef>
          </c:cat>
          <c:val>
            <c:numRef>
              <c:f>Лист1!$C$2:$C$8</c:f>
              <c:numCache>
                <c:formatCode>General</c:formatCode>
                <c:ptCount val="7"/>
                <c:pt idx="0">
                  <c:v>7</c:v>
                </c:pt>
                <c:pt idx="1">
                  <c:v>7</c:v>
                </c:pt>
                <c:pt idx="2">
                  <c:v>13</c:v>
                </c:pt>
                <c:pt idx="3">
                  <c:v>13</c:v>
                </c:pt>
                <c:pt idx="4">
                  <c:v>7</c:v>
                </c:pt>
                <c:pt idx="5">
                  <c:v>0</c:v>
                </c:pt>
                <c:pt idx="6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4BF-48CC-9D8E-245BC7E42E49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част.сформ.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технические навыки</c:v>
                </c:pt>
                <c:pt idx="1">
                  <c:v>точность движений</c:v>
                </c:pt>
                <c:pt idx="2">
                  <c:v>средства выразительности</c:v>
                </c:pt>
                <c:pt idx="3">
                  <c:v>наличие замысла</c:v>
                </c:pt>
                <c:pt idx="4">
                  <c:v>проявление самостоятельности</c:v>
                </c:pt>
                <c:pt idx="5">
                  <c:v>отношение к рисованию</c:v>
                </c:pt>
                <c:pt idx="6">
                  <c:v>речь</c:v>
                </c:pt>
              </c:strCache>
            </c:strRef>
          </c:cat>
          <c:val>
            <c:numRef>
              <c:f>Лист1!$D$2:$D$8</c:f>
              <c:numCache>
                <c:formatCode>General</c:formatCode>
                <c:ptCount val="7"/>
                <c:pt idx="0">
                  <c:v>47</c:v>
                </c:pt>
                <c:pt idx="1">
                  <c:v>53</c:v>
                </c:pt>
                <c:pt idx="2">
                  <c:v>33</c:v>
                </c:pt>
                <c:pt idx="3">
                  <c:v>27</c:v>
                </c:pt>
                <c:pt idx="4">
                  <c:v>33</c:v>
                </c:pt>
                <c:pt idx="5">
                  <c:v>33</c:v>
                </c:pt>
                <c:pt idx="6">
                  <c:v>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4BF-48CC-9D8E-245BC7E42E49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сформиров.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технические навыки</c:v>
                </c:pt>
                <c:pt idx="1">
                  <c:v>точность движений</c:v>
                </c:pt>
                <c:pt idx="2">
                  <c:v>средства выразительности</c:v>
                </c:pt>
                <c:pt idx="3">
                  <c:v>наличие замысла</c:v>
                </c:pt>
                <c:pt idx="4">
                  <c:v>проявление самостоятельности</c:v>
                </c:pt>
                <c:pt idx="5">
                  <c:v>отношение к рисованию</c:v>
                </c:pt>
                <c:pt idx="6">
                  <c:v>речь</c:v>
                </c:pt>
              </c:strCache>
            </c:strRef>
          </c:cat>
          <c:val>
            <c:numRef>
              <c:f>Лист1!$E$2:$E$8</c:f>
              <c:numCache>
                <c:formatCode>General</c:formatCode>
                <c:ptCount val="7"/>
                <c:pt idx="0">
                  <c:v>27</c:v>
                </c:pt>
                <c:pt idx="1">
                  <c:v>33</c:v>
                </c:pt>
                <c:pt idx="2">
                  <c:v>40</c:v>
                </c:pt>
                <c:pt idx="3">
                  <c:v>47</c:v>
                </c:pt>
                <c:pt idx="4">
                  <c:v>53</c:v>
                </c:pt>
                <c:pt idx="5">
                  <c:v>27</c:v>
                </c:pt>
                <c:pt idx="6">
                  <c:v>60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44BF-48CC-9D8E-245BC7E42E49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отл.сформ.</c:v>
                </c:pt>
              </c:strCache>
            </c:strRef>
          </c:tx>
          <c:spPr>
            <a:solidFill>
              <a:schemeClr val="accent4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технические навыки</c:v>
                </c:pt>
                <c:pt idx="1">
                  <c:v>точность движений</c:v>
                </c:pt>
                <c:pt idx="2">
                  <c:v>средства выразительности</c:v>
                </c:pt>
                <c:pt idx="3">
                  <c:v>наличие замысла</c:v>
                </c:pt>
                <c:pt idx="4">
                  <c:v>проявление самостоятельности</c:v>
                </c:pt>
                <c:pt idx="5">
                  <c:v>отношение к рисованию</c:v>
                </c:pt>
                <c:pt idx="6">
                  <c:v>речь</c:v>
                </c:pt>
              </c:strCache>
            </c:strRef>
          </c:cat>
          <c:val>
            <c:numRef>
              <c:f>Лист1!$F$2:$F$8</c:f>
              <c:numCache>
                <c:formatCode>General</c:formatCode>
                <c:ptCount val="7"/>
                <c:pt idx="0">
                  <c:v>20</c:v>
                </c:pt>
                <c:pt idx="1">
                  <c:v>0</c:v>
                </c:pt>
                <c:pt idx="2">
                  <c:v>13</c:v>
                </c:pt>
                <c:pt idx="3">
                  <c:v>13</c:v>
                </c:pt>
                <c:pt idx="4">
                  <c:v>7</c:v>
                </c:pt>
                <c:pt idx="5">
                  <c:v>40</c:v>
                </c:pt>
                <c:pt idx="6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44BF-48CC-9D8E-245BC7E42E4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59591184"/>
        <c:axId val="459589584"/>
      </c:barChart>
      <c:catAx>
        <c:axId val="4595911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59589584"/>
        <c:crosses val="autoZero"/>
        <c:auto val="1"/>
        <c:lblAlgn val="ctr"/>
        <c:lblOffset val="100"/>
        <c:noMultiLvlLbl val="0"/>
      </c:catAx>
      <c:valAx>
        <c:axId val="4595895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;[Red]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59591184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</c:dTable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aseline="0"/>
              <a:t>начало 2021-2022</a:t>
            </a:r>
          </a:p>
          <a:p>
            <a:pPr>
              <a:defRPr/>
            </a:pPr>
            <a:r>
              <a:rPr lang="ru-RU" baseline="0"/>
              <a:t>сентябрь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совсем не сформ.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технические навыки</c:v>
                </c:pt>
                <c:pt idx="1">
                  <c:v>точность движений</c:v>
                </c:pt>
                <c:pt idx="2">
                  <c:v>средства выразительности</c:v>
                </c:pt>
                <c:pt idx="3">
                  <c:v>наличие замысла</c:v>
                </c:pt>
                <c:pt idx="4">
                  <c:v>проявление самостоятельности</c:v>
                </c:pt>
                <c:pt idx="5">
                  <c:v>отношение к рисованию</c:v>
                </c:pt>
                <c:pt idx="6">
                  <c:v>речь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 formatCode="0.0;[Red]0.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8F8-45E2-AA0B-FFF2595D0A7B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слабо сформ.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технические навыки</c:v>
                </c:pt>
                <c:pt idx="1">
                  <c:v>точность движений</c:v>
                </c:pt>
                <c:pt idx="2">
                  <c:v>средства выразительности</c:v>
                </c:pt>
                <c:pt idx="3">
                  <c:v>наличие замысла</c:v>
                </c:pt>
                <c:pt idx="4">
                  <c:v>проявление самостоятельности</c:v>
                </c:pt>
                <c:pt idx="5">
                  <c:v>отношение к рисованию</c:v>
                </c:pt>
                <c:pt idx="6">
                  <c:v>речь</c:v>
                </c:pt>
              </c:strCache>
            </c:strRef>
          </c:cat>
          <c:val>
            <c:numRef>
              <c:f>Лист1!$C$2:$C$8</c:f>
              <c:numCache>
                <c:formatCode>General</c:formatCode>
                <c:ptCount val="7"/>
                <c:pt idx="0">
                  <c:v>20</c:v>
                </c:pt>
                <c:pt idx="1">
                  <c:v>13</c:v>
                </c:pt>
                <c:pt idx="2">
                  <c:v>13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8F8-45E2-AA0B-FFF2595D0A7B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част.сформ.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технические навыки</c:v>
                </c:pt>
                <c:pt idx="1">
                  <c:v>точность движений</c:v>
                </c:pt>
                <c:pt idx="2">
                  <c:v>средства выразительности</c:v>
                </c:pt>
                <c:pt idx="3">
                  <c:v>наличие замысла</c:v>
                </c:pt>
                <c:pt idx="4">
                  <c:v>проявление самостоятельности</c:v>
                </c:pt>
                <c:pt idx="5">
                  <c:v>отношение к рисованию</c:v>
                </c:pt>
                <c:pt idx="6">
                  <c:v>речь</c:v>
                </c:pt>
              </c:strCache>
            </c:strRef>
          </c:cat>
          <c:val>
            <c:numRef>
              <c:f>Лист1!$D$2:$D$8</c:f>
              <c:numCache>
                <c:formatCode>General</c:formatCode>
                <c:ptCount val="7"/>
                <c:pt idx="0">
                  <c:v>80</c:v>
                </c:pt>
                <c:pt idx="1">
                  <c:v>87</c:v>
                </c:pt>
                <c:pt idx="2">
                  <c:v>53</c:v>
                </c:pt>
                <c:pt idx="3">
                  <c:v>67</c:v>
                </c:pt>
                <c:pt idx="4">
                  <c:v>40</c:v>
                </c:pt>
                <c:pt idx="5">
                  <c:v>33</c:v>
                </c:pt>
                <c:pt idx="6">
                  <c:v>40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8F8-45E2-AA0B-FFF2595D0A7B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сформиров.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технические навыки</c:v>
                </c:pt>
                <c:pt idx="1">
                  <c:v>точность движений</c:v>
                </c:pt>
                <c:pt idx="2">
                  <c:v>средства выразительности</c:v>
                </c:pt>
                <c:pt idx="3">
                  <c:v>наличие замысла</c:v>
                </c:pt>
                <c:pt idx="4">
                  <c:v>проявление самостоятельности</c:v>
                </c:pt>
                <c:pt idx="5">
                  <c:v>отношение к рисованию</c:v>
                </c:pt>
                <c:pt idx="6">
                  <c:v>речь</c:v>
                </c:pt>
              </c:strCache>
            </c:strRef>
          </c:cat>
          <c:val>
            <c:numRef>
              <c:f>Лист1!$E$2:$E$8</c:f>
              <c:numCache>
                <c:formatCode>General</c:formatCode>
                <c:ptCount val="7"/>
                <c:pt idx="0">
                  <c:v>0</c:v>
                </c:pt>
                <c:pt idx="1">
                  <c:v>0</c:v>
                </c:pt>
                <c:pt idx="2">
                  <c:v>33</c:v>
                </c:pt>
                <c:pt idx="3">
                  <c:v>33</c:v>
                </c:pt>
                <c:pt idx="4">
                  <c:v>60</c:v>
                </c:pt>
                <c:pt idx="5">
                  <c:v>67</c:v>
                </c:pt>
                <c:pt idx="6">
                  <c:v>60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C8F8-45E2-AA0B-FFF2595D0A7B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отл.сформ.</c:v>
                </c:pt>
              </c:strCache>
            </c:strRef>
          </c:tx>
          <c:spPr>
            <a:solidFill>
              <a:schemeClr val="accent4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Лист1!$A$2:$A$8</c:f>
              <c:strCache>
                <c:ptCount val="7"/>
                <c:pt idx="0">
                  <c:v>технические навыки</c:v>
                </c:pt>
                <c:pt idx="1">
                  <c:v>точность движений</c:v>
                </c:pt>
                <c:pt idx="2">
                  <c:v>средства выразительности</c:v>
                </c:pt>
                <c:pt idx="3">
                  <c:v>наличие замысла</c:v>
                </c:pt>
                <c:pt idx="4">
                  <c:v>проявление самостоятельности</c:v>
                </c:pt>
                <c:pt idx="5">
                  <c:v>отношение к рисованию</c:v>
                </c:pt>
                <c:pt idx="6">
                  <c:v>речь</c:v>
                </c:pt>
              </c:strCache>
            </c:strRef>
          </c:cat>
          <c:val>
            <c:numRef>
              <c:f>Лист1!$F$2:$F$8</c:f>
              <c:numCache>
                <c:formatCode>General</c:formatCode>
                <c:ptCount val="7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C8F8-45E2-AA0B-FFF2595D0A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59591184"/>
        <c:axId val="459589584"/>
      </c:barChart>
      <c:catAx>
        <c:axId val="4595911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59589584"/>
        <c:crosses val="autoZero"/>
        <c:auto val="1"/>
        <c:lblAlgn val="ctr"/>
        <c:lblOffset val="100"/>
        <c:noMultiLvlLbl val="0"/>
      </c:catAx>
      <c:valAx>
        <c:axId val="4595895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;[Red]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59591184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</c:dTable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вика истомина</dc:creator>
  <cp:keywords/>
  <dc:description/>
  <cp:lastModifiedBy>вика истомина</cp:lastModifiedBy>
  <cp:revision>7</cp:revision>
  <cp:lastPrinted>2021-11-29T13:54:00Z</cp:lastPrinted>
  <dcterms:created xsi:type="dcterms:W3CDTF">2021-10-02T07:05:00Z</dcterms:created>
  <dcterms:modified xsi:type="dcterms:W3CDTF">2021-11-29T14:03:00Z</dcterms:modified>
</cp:coreProperties>
</file>